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611" w:rsidRDefault="00C76611" w:rsidP="00ED463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Музыкальная деятельность (подготовительная группа)</w:t>
      </w:r>
    </w:p>
    <w:p w:rsidR="00C76611" w:rsidRDefault="00C76611" w:rsidP="00ED4634">
      <w:pPr>
        <w:pStyle w:val="Default"/>
        <w:jc w:val="both"/>
        <w:rPr>
          <w:b/>
          <w:bCs/>
          <w:i/>
          <w:iCs/>
          <w:sz w:val="28"/>
          <w:szCs w:val="28"/>
        </w:rPr>
      </w:pPr>
    </w:p>
    <w:p w:rsidR="00C76611" w:rsidRDefault="00C76611" w:rsidP="00ED4634">
      <w:pPr>
        <w:pStyle w:val="Default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Задачи образовательной деятельности </w:t>
      </w:r>
    </w:p>
    <w:p w:rsidR="00C76611" w:rsidRDefault="00C76611" w:rsidP="00ED4634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Обогащать слуховой опыт у детей при знакомстве с основными жанрами, стилями и направлениями в музыке; </w:t>
      </w:r>
    </w:p>
    <w:p w:rsidR="00C76611" w:rsidRDefault="00C76611" w:rsidP="00ED4634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Накапливать представления о жизни и творчестве русских и зарубежных композиторов. </w:t>
      </w:r>
    </w:p>
    <w:p w:rsidR="00C76611" w:rsidRDefault="00C76611" w:rsidP="00ED4634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Обучать детей анализу, сравнению и сопоставлению при разборе музыкальных форм и средств музыкальной выразительности. </w:t>
      </w:r>
    </w:p>
    <w:p w:rsidR="00C76611" w:rsidRDefault="00C76611" w:rsidP="00ED4634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Развивать умения творческой интерпретации музыки разными средствами художественной выразительности. </w:t>
      </w:r>
    </w:p>
    <w:p w:rsidR="00C76611" w:rsidRDefault="00C76611" w:rsidP="00ED4634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Развивать умения чистоты интонирования в пении; </w:t>
      </w:r>
    </w:p>
    <w:p w:rsidR="00C76611" w:rsidRDefault="00C76611" w:rsidP="00ED4634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Помогать осваивать навыки ритмического многоголосья посредством игрового </w:t>
      </w:r>
      <w:proofErr w:type="spellStart"/>
      <w:r>
        <w:rPr>
          <w:sz w:val="28"/>
          <w:szCs w:val="28"/>
        </w:rPr>
        <w:t>музицирования</w:t>
      </w:r>
      <w:proofErr w:type="spellEnd"/>
      <w:r>
        <w:rPr>
          <w:sz w:val="28"/>
          <w:szCs w:val="28"/>
        </w:rPr>
        <w:t xml:space="preserve">; </w:t>
      </w:r>
    </w:p>
    <w:p w:rsidR="00C76611" w:rsidRDefault="00C76611" w:rsidP="00ED4634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Стимулировать самостоятельную деятельность детей по сочинению танцев, игр, оркестровок; </w:t>
      </w:r>
    </w:p>
    <w:p w:rsidR="00C76611" w:rsidRDefault="00C76611" w:rsidP="00ED463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Развивать умения сотрудничества и сотворчества в коллективной музыкальной деятельности. </w:t>
      </w:r>
    </w:p>
    <w:p w:rsidR="00C76611" w:rsidRDefault="00C76611" w:rsidP="00ED4634">
      <w:pPr>
        <w:pStyle w:val="Default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Содержание образовательной деятельности </w:t>
      </w:r>
    </w:p>
    <w:p w:rsidR="00C76611" w:rsidRDefault="00C76611" w:rsidP="00ED463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Узнавание музыки разных композиторов, стилей и жанров. Владение элементарными представлениями о творчестве композиторов, о музыкальных инструментах,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элементарных музыкальных формах. Различение музыки разных жанров и стилей. Знание характерных признаков балета, оперы, </w:t>
      </w:r>
    </w:p>
    <w:p w:rsidR="00C76611" w:rsidRDefault="00C76611" w:rsidP="00ED463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симфонической и камерной музыки. Различение средств музыкальной выразительности (лад, мелодия, метроритм). Понимание того, что характер музыки выражается средствами музыкальной выразительности. </w:t>
      </w:r>
    </w:p>
    <w:p w:rsidR="00C76611" w:rsidRDefault="00C76611" w:rsidP="00ED463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Умение рассуждать о музыке адекватно характеру музыкального образа, суждения развернутые, глубокие, интересные, оригинальные. </w:t>
      </w:r>
    </w:p>
    <w:p w:rsidR="00C76611" w:rsidRDefault="00C76611" w:rsidP="00ED463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Соотнесение новых музыкальных впечатлений с собственным жизненным опытом, опытом других людей благодаря разнообразию музыкальных впечатлений </w:t>
      </w:r>
    </w:p>
    <w:p w:rsidR="00ED4634" w:rsidRDefault="00ED4634" w:rsidP="00ED4634">
      <w:pPr>
        <w:jc w:val="both"/>
        <w:rPr>
          <w:lang w:val="en-US"/>
        </w:rPr>
      </w:pPr>
    </w:p>
    <w:p w:rsidR="00ED4634" w:rsidRPr="00A76711" w:rsidRDefault="00ED4634" w:rsidP="00ED463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6711">
        <w:rPr>
          <w:rFonts w:ascii="Times New Roman" w:eastAsia="Calibri" w:hAnsi="Times New Roman" w:cs="Times New Roman"/>
          <w:sz w:val="24"/>
          <w:szCs w:val="24"/>
        </w:rPr>
        <w:t xml:space="preserve">Продолжительность занятий по </w:t>
      </w:r>
      <w:r w:rsidRPr="00ED4634">
        <w:rPr>
          <w:rFonts w:ascii="Times New Roman" w:eastAsia="Calibri" w:hAnsi="Times New Roman" w:cs="Times New Roman"/>
          <w:sz w:val="24"/>
          <w:szCs w:val="24"/>
        </w:rPr>
        <w:t>30</w:t>
      </w:r>
      <w:bookmarkStart w:id="0" w:name="_GoBack"/>
      <w:bookmarkEnd w:id="0"/>
      <w:r w:rsidRPr="00A76711">
        <w:rPr>
          <w:rFonts w:ascii="Times New Roman" w:eastAsia="Calibri" w:hAnsi="Times New Roman" w:cs="Times New Roman"/>
          <w:sz w:val="24"/>
          <w:szCs w:val="24"/>
        </w:rPr>
        <w:t xml:space="preserve"> минут в соответствии с п.11.9-11.11 </w:t>
      </w:r>
      <w:proofErr w:type="spellStart"/>
      <w:r w:rsidRPr="00A76711">
        <w:rPr>
          <w:rFonts w:ascii="Times New Roman" w:eastAsia="Calibri" w:hAnsi="Times New Roman" w:cs="Times New Roman"/>
          <w:sz w:val="24"/>
          <w:szCs w:val="24"/>
        </w:rPr>
        <w:t>СанПин</w:t>
      </w:r>
      <w:proofErr w:type="spellEnd"/>
      <w:r w:rsidRPr="00A76711">
        <w:rPr>
          <w:rFonts w:ascii="Times New Roman" w:eastAsia="Calibri" w:hAnsi="Times New Roman" w:cs="Times New Roman"/>
          <w:sz w:val="24"/>
          <w:szCs w:val="24"/>
        </w:rPr>
        <w:t xml:space="preserve"> 2.4.1. 3049-13 от 15.05.2013 №26; 2 раза в неделю, согласно переч</w:t>
      </w:r>
      <w:r>
        <w:rPr>
          <w:rFonts w:ascii="Times New Roman" w:eastAsia="Calibri" w:hAnsi="Times New Roman" w:cs="Times New Roman"/>
          <w:sz w:val="24"/>
          <w:szCs w:val="24"/>
        </w:rPr>
        <w:t>ню образовательной деятельности</w:t>
      </w:r>
      <w:r w:rsidRPr="00A767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с учетом программы «Детство».</w:t>
      </w:r>
      <w:r w:rsidRPr="00A7671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D4634" w:rsidRPr="00E9460D" w:rsidRDefault="00ED4634" w:rsidP="00ED463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4634" w:rsidRPr="00ED4634" w:rsidRDefault="00ED4634" w:rsidP="00ED4634">
      <w:pPr>
        <w:jc w:val="both"/>
      </w:pPr>
    </w:p>
    <w:sectPr w:rsidR="00ED4634" w:rsidRPr="00ED4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611"/>
    <w:rsid w:val="00BB4A46"/>
    <w:rsid w:val="00C76611"/>
    <w:rsid w:val="00ED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766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766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2014-10-19T11:34:00Z</dcterms:created>
  <dcterms:modified xsi:type="dcterms:W3CDTF">2014-10-19T19:53:00Z</dcterms:modified>
</cp:coreProperties>
</file>