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5A" w:rsidRPr="000D6B5B" w:rsidRDefault="00123A5A" w:rsidP="00123A5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Двигательная деятельность (подготовительная группа)</w:t>
      </w:r>
    </w:p>
    <w:p w:rsidR="00123A5A" w:rsidRPr="000D6B5B" w:rsidRDefault="00123A5A" w:rsidP="00123A5A">
      <w:pPr>
        <w:pStyle w:val="Default"/>
        <w:jc w:val="center"/>
        <w:rPr>
          <w:sz w:val="28"/>
          <w:szCs w:val="28"/>
        </w:rPr>
      </w:pPr>
    </w:p>
    <w:p w:rsidR="00123A5A" w:rsidRDefault="00123A5A" w:rsidP="00123A5A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Задачи образовательной деятельности </w:t>
      </w:r>
    </w:p>
    <w:p w:rsidR="00123A5A" w:rsidRDefault="00123A5A" w:rsidP="00123A5A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выполнять элементарное планирование двигательной деятельности </w:t>
      </w:r>
    </w:p>
    <w:p w:rsidR="00123A5A" w:rsidRDefault="00123A5A" w:rsidP="00123A5A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и закреплять двигательные умения и знания правил в спортивных играх и спортивных упражнениях; </w:t>
      </w:r>
    </w:p>
    <w:p w:rsidR="00123A5A" w:rsidRDefault="00123A5A" w:rsidP="00123A5A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Закреплять умение самостоятельно организовывать подвижные игры и упражнения со сверстниками и малышами; </w:t>
      </w:r>
    </w:p>
    <w:p w:rsidR="00123A5A" w:rsidRDefault="00123A5A" w:rsidP="00123A5A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творчество и инициативу, добиваясь выразительного и вариативного выполнения движений; </w:t>
      </w:r>
    </w:p>
    <w:p w:rsidR="00123A5A" w:rsidRDefault="00123A5A" w:rsidP="00123A5A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физические качества (силу, гибкость, выносливость), особенно - ведущие в этом возрасте быстроту и ловкост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координацию движений. </w:t>
      </w:r>
    </w:p>
    <w:p w:rsidR="00123A5A" w:rsidRDefault="00123A5A" w:rsidP="00123A5A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осознанную потребность в двигательной активности и физическом совершенствовании. </w:t>
      </w:r>
    </w:p>
    <w:p w:rsidR="00123A5A" w:rsidRDefault="00123A5A" w:rsidP="00123A5A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представления о некоторых видах спорта, развивать интерес к физической культуре и спорту </w:t>
      </w:r>
    </w:p>
    <w:p w:rsidR="00123A5A" w:rsidRDefault="00123A5A" w:rsidP="00123A5A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Воспитывать ценностное отношение детей к здоровью и человеческой жизни, развивать мотивацию к сбережению своего здоровья и здоровья окружающих людей. </w:t>
      </w:r>
    </w:p>
    <w:p w:rsidR="00123A5A" w:rsidRDefault="00123A5A" w:rsidP="00123A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самостоятельность в применении культурно-гигиенических навыков, обогащать представления о гигиенической культуре. </w:t>
      </w:r>
    </w:p>
    <w:p w:rsidR="00123A5A" w:rsidRDefault="00123A5A" w:rsidP="00123A5A">
      <w:pPr>
        <w:pStyle w:val="Default"/>
        <w:jc w:val="both"/>
        <w:rPr>
          <w:color w:val="auto"/>
        </w:rPr>
      </w:pPr>
    </w:p>
    <w:p w:rsidR="00123A5A" w:rsidRDefault="00123A5A" w:rsidP="000D6B5B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Содержание образовательной деятельности </w:t>
      </w:r>
    </w:p>
    <w:p w:rsidR="00123A5A" w:rsidRDefault="00123A5A" w:rsidP="00123A5A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Двигательная деятельность </w:t>
      </w:r>
    </w:p>
    <w:p w:rsidR="00123A5A" w:rsidRPr="000D6B5B" w:rsidRDefault="00123A5A" w:rsidP="000D6B5B">
      <w:pPr>
        <w:pStyle w:val="Default"/>
        <w:jc w:val="both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</w:rPr>
        <w:t xml:space="preserve">Порядковые упражнения. Способы перестроения. Самостоятельное, быстрое и организованное построение и </w:t>
      </w:r>
      <w:proofErr w:type="spellStart"/>
      <w:proofErr w:type="gramStart"/>
      <w:r>
        <w:rPr>
          <w:color w:val="auto"/>
          <w:sz w:val="28"/>
          <w:szCs w:val="28"/>
        </w:rPr>
        <w:t>и</w:t>
      </w:r>
      <w:proofErr w:type="spellEnd"/>
      <w:proofErr w:type="gramEnd"/>
      <w:r>
        <w:rPr>
          <w:color w:val="auto"/>
          <w:sz w:val="28"/>
          <w:szCs w:val="28"/>
        </w:rPr>
        <w:t xml:space="preserve"> перестроение во время движения. Перестроение четверками. Общеразвивающие упражнения. </w:t>
      </w:r>
      <w:proofErr w:type="spellStart"/>
      <w:proofErr w:type="gramStart"/>
      <w:r>
        <w:rPr>
          <w:color w:val="auto"/>
          <w:sz w:val="28"/>
          <w:szCs w:val="28"/>
        </w:rPr>
        <w:t>Четырехчастные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шестичастные</w:t>
      </w:r>
      <w:proofErr w:type="spellEnd"/>
      <w:r>
        <w:rPr>
          <w:color w:val="auto"/>
          <w:sz w:val="28"/>
          <w:szCs w:val="28"/>
        </w:rPr>
        <w:t>, восьмичастные традиционные общеразвивающие упражнения с одноименными, разноименные, разнонаправленными, поочередные движениями рук и ног, парные упражнения.</w:t>
      </w:r>
      <w:proofErr w:type="gramEnd"/>
      <w:r>
        <w:rPr>
          <w:color w:val="auto"/>
          <w:sz w:val="28"/>
          <w:szCs w:val="28"/>
        </w:rPr>
        <w:t xml:space="preserve"> Упражнения в парах и подгруппах. Выполнение упражнений активное, точное, выразительное, с должным напряжением, из разных исходных положений в соответствии с музыкальной фразой или указаниями с различными предметами. Упражнения с разными предметами, тренажерами. Основные движения. Соблюдение требований к выполнению основных элементов техники бега, прыжков, лазанья по лестнице и канату: в беге — энергичная работа рук; в прыжках — группировка в полете, устойчивое равновесие при приземлении; в метании - энергичный толчок кистью, уверенные разнообразные действия с мячом, в лазании — ритмичность при подъеме и спуске. Подводящие и подготовительные упражнения. Ходьба. Разные виды и способы: </w:t>
      </w:r>
      <w:proofErr w:type="gramStart"/>
      <w:r>
        <w:rPr>
          <w:color w:val="auto"/>
          <w:sz w:val="28"/>
          <w:szCs w:val="28"/>
        </w:rPr>
        <w:t>обычная</w:t>
      </w:r>
      <w:proofErr w:type="gramEnd"/>
      <w:r>
        <w:rPr>
          <w:color w:val="auto"/>
          <w:sz w:val="28"/>
          <w:szCs w:val="28"/>
        </w:rPr>
        <w:t xml:space="preserve">, гимнастическая, </w:t>
      </w:r>
      <w:proofErr w:type="spellStart"/>
      <w:r>
        <w:rPr>
          <w:color w:val="auto"/>
          <w:sz w:val="28"/>
          <w:szCs w:val="28"/>
        </w:rPr>
        <w:t>скрестным</w:t>
      </w:r>
      <w:proofErr w:type="spellEnd"/>
      <w:r>
        <w:rPr>
          <w:color w:val="auto"/>
          <w:sz w:val="28"/>
          <w:szCs w:val="28"/>
        </w:rPr>
        <w:t xml:space="preserve"> шагом; выпадами, в приседе, спиной вперед, </w:t>
      </w:r>
      <w:r>
        <w:rPr>
          <w:color w:val="auto"/>
          <w:sz w:val="28"/>
          <w:szCs w:val="28"/>
        </w:rPr>
        <w:lastRenderedPageBreak/>
        <w:t>приставными шагами вперед и назад, с закрытыми глазами. Упражнения в равновесии. Сохранение динамического и статического равновесия в сложных условиях. Ходьба по гимнастической скамейке боком приставным шагом; неся мешочек с песком на спине; приседая на одной ноге, а другую махом перенося вперед сбоку скамейки; поднимая прямую ногу вперед и делая под ней хлопок. Ходьба по гимнастической скамейке, с перешагиванием предметов, приседанием, поворотами кругом, перепрыгиванием ленты</w:t>
      </w:r>
      <w:proofErr w:type="gramStart"/>
      <w:r>
        <w:rPr>
          <w:color w:val="auto"/>
          <w:sz w:val="28"/>
          <w:szCs w:val="28"/>
        </w:rPr>
        <w:t xml:space="preserve">.. </w:t>
      </w:r>
      <w:proofErr w:type="gramEnd"/>
      <w:r>
        <w:rPr>
          <w:color w:val="auto"/>
          <w:sz w:val="28"/>
          <w:szCs w:val="28"/>
        </w:rPr>
        <w:t xml:space="preserve">Ходьба по узкой стороне гимнастической скамейки прямо и боком. Стоя на скамейке, подпрыгивать и мягко приземляться на нее; прыгать, продвигаясь вперед на двух ногах по наклонной поверхности.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вверх. Балансировать на большом набивном мяче (вес 3 кг). Кружиться с закрытыми глазами, останавливаться, сделать фигуру. Бег. Сохранение скорости и заданного темпа, направления, равновесия. </w:t>
      </w:r>
      <w:proofErr w:type="gramStart"/>
      <w:r>
        <w:rPr>
          <w:color w:val="auto"/>
          <w:sz w:val="28"/>
          <w:szCs w:val="28"/>
        </w:rPr>
        <w:t>Через препятствия — высотой 10—15 см, спиной вперед, со скакалкой, с мячом, по доске, по бревну, из разных стартовых положений (сидя, сидя «по-турецки», лежа на спине, на животе, сидя спиной к направлению движения и т. п.).</w:t>
      </w:r>
      <w:proofErr w:type="gramEnd"/>
      <w:r>
        <w:rPr>
          <w:color w:val="auto"/>
          <w:sz w:val="28"/>
          <w:szCs w:val="28"/>
        </w:rPr>
        <w:t xml:space="preserve"> Сочетать бег с ходьбой, прыжками, </w:t>
      </w:r>
      <w:proofErr w:type="spellStart"/>
      <w:r>
        <w:rPr>
          <w:color w:val="auto"/>
          <w:sz w:val="28"/>
          <w:szCs w:val="28"/>
        </w:rPr>
        <w:t>подлезанием</w:t>
      </w:r>
      <w:proofErr w:type="spellEnd"/>
      <w:r>
        <w:rPr>
          <w:color w:val="auto"/>
          <w:sz w:val="28"/>
          <w:szCs w:val="28"/>
        </w:rPr>
        <w:t>; с преодолением препятствий в естественных условиях. Пробегать 10 м с наименьшим числом шагов. Бегать в спокойном темпе до 2—3 минут. Пробегать 2—4 отрезка по 100—150 м в чередовании с ходьбой. Пробегать в среднем темпе по пересеченной местности до 300 м. Выполнять челночный бег (5х10 м). Пробегать в быстром темпе 10 м 3—4 раза с перерывами. Бегать наперегонки; на скорос</w:t>
      </w:r>
      <w:r w:rsidR="000D6B5B">
        <w:rPr>
          <w:color w:val="auto"/>
          <w:sz w:val="28"/>
          <w:szCs w:val="28"/>
        </w:rPr>
        <w:t xml:space="preserve">ть — 30 м. Прыжки. Ритмично </w:t>
      </w:r>
      <w:r>
        <w:rPr>
          <w:color w:val="auto"/>
          <w:sz w:val="28"/>
          <w:szCs w:val="28"/>
        </w:rPr>
        <w:t xml:space="preserve">выполнять прыжки, мягко приземляться, сохранять равновесие после приземления. Подпрыгивание на двух ногах на месте с поворотом кругом; смещая ноги вправо — влево; сериями по 30—40 прыжков 3—4 раза. Прыжки, продвигаясь вперед на 5—6 м; перепрыгивание линии, веревки боком, с зажатым между ног мешочком с песком, с набитым мячом; через 6—8 набивных мячей (вес 1 кг) на месте и с продвижением вперед. Выпрыгивание вверх из глубокого приседа. </w:t>
      </w:r>
      <w:proofErr w:type="spellStart"/>
      <w:r>
        <w:rPr>
          <w:color w:val="auto"/>
          <w:sz w:val="28"/>
          <w:szCs w:val="28"/>
        </w:rPr>
        <w:t>Подпрыгивние</w:t>
      </w:r>
      <w:proofErr w:type="spellEnd"/>
      <w:r>
        <w:rPr>
          <w:color w:val="auto"/>
          <w:sz w:val="28"/>
          <w:szCs w:val="28"/>
        </w:rPr>
        <w:t xml:space="preserve"> на месте и с разбега с целью достать предмет. Впрыгивать с разбега в три шага на предметы высотой до 40 см, спрыгивать с них. Прыжки в длину с места (не менее 100 см); в длину с разбега (не менее 170—180 см); в высоту с разбега (не менее 50 см). Прыжки через короткую скакалку разными способами: на двух ногах с промежуточными прыжками и без них, с ноги на ногу; бег со скакалкой. Прыжки через длинную скакалку: </w:t>
      </w:r>
      <w:proofErr w:type="spellStart"/>
      <w:r>
        <w:rPr>
          <w:color w:val="auto"/>
          <w:sz w:val="28"/>
          <w:szCs w:val="28"/>
        </w:rPr>
        <w:t>пробегание</w:t>
      </w:r>
      <w:proofErr w:type="spellEnd"/>
      <w:r>
        <w:rPr>
          <w:color w:val="auto"/>
          <w:sz w:val="28"/>
          <w:szCs w:val="28"/>
        </w:rPr>
        <w:t xml:space="preserve"> под вращающейся скакалкой, перепрыгивание через нее с места, </w:t>
      </w:r>
      <w:proofErr w:type="spellStart"/>
      <w:r>
        <w:rPr>
          <w:color w:val="auto"/>
          <w:sz w:val="28"/>
          <w:szCs w:val="28"/>
        </w:rPr>
        <w:t>вбегание</w:t>
      </w:r>
      <w:proofErr w:type="spellEnd"/>
      <w:r>
        <w:rPr>
          <w:color w:val="auto"/>
          <w:sz w:val="28"/>
          <w:szCs w:val="28"/>
        </w:rPr>
        <w:t xml:space="preserve"> под вращающуюся скакалку, перепрыгивание через нее; </w:t>
      </w:r>
      <w:proofErr w:type="spellStart"/>
      <w:r>
        <w:rPr>
          <w:color w:val="auto"/>
          <w:sz w:val="28"/>
          <w:szCs w:val="28"/>
        </w:rPr>
        <w:t>пробегание</w:t>
      </w:r>
      <w:proofErr w:type="spellEnd"/>
      <w:r>
        <w:rPr>
          <w:color w:val="auto"/>
          <w:sz w:val="28"/>
          <w:szCs w:val="28"/>
        </w:rPr>
        <w:t xml:space="preserve"> под вращающейся скакалкой парами. Прыжки через большой обруч, как через скакалку. Метание. Отбивать, передавать, подбрасывать мячей разного размера разными способами. Метание вдаль и в цель (горизонтальную, вертикальную, </w:t>
      </w:r>
      <w:proofErr w:type="spellStart"/>
      <w:r>
        <w:rPr>
          <w:color w:val="auto"/>
          <w:sz w:val="28"/>
          <w:szCs w:val="28"/>
        </w:rPr>
        <w:t>кольцеброс</w:t>
      </w:r>
      <w:proofErr w:type="spellEnd"/>
      <w:r>
        <w:rPr>
          <w:color w:val="auto"/>
          <w:sz w:val="28"/>
          <w:szCs w:val="28"/>
        </w:rPr>
        <w:t xml:space="preserve"> и другие) разными способами. Точное поражение цели. Лазанье. Энергичное подтягивание на скамейке различными способами: на животе и на спине, </w:t>
      </w:r>
      <w:r>
        <w:rPr>
          <w:color w:val="auto"/>
          <w:sz w:val="28"/>
          <w:szCs w:val="28"/>
        </w:rPr>
        <w:lastRenderedPageBreak/>
        <w:t xml:space="preserve">подтягиваясь руками и отталкиваясь ногами; по бревну; </w:t>
      </w:r>
      <w:proofErr w:type="spellStart"/>
      <w:r>
        <w:rPr>
          <w:color w:val="auto"/>
          <w:sz w:val="28"/>
          <w:szCs w:val="28"/>
        </w:rPr>
        <w:t>проползание</w:t>
      </w:r>
      <w:proofErr w:type="spellEnd"/>
      <w:r>
        <w:rPr>
          <w:color w:val="auto"/>
          <w:sz w:val="28"/>
          <w:szCs w:val="28"/>
        </w:rPr>
        <w:t xml:space="preserve"> под гимнастической скамейкой, под несколькими пособиями подряд. Быстрое и ритмичное лазание по наклонной и вертикальной лестнице; по канату (шесту) способом «в три приема». Подвижные игры. Организовать знакомые игры игру с подгруппой сверстников. Игры-эстафеты. Спортивные игры. Правила спортивных игр. </w:t>
      </w:r>
      <w:r>
        <w:rPr>
          <w:i/>
          <w:iCs/>
          <w:color w:val="auto"/>
          <w:sz w:val="28"/>
          <w:szCs w:val="28"/>
        </w:rPr>
        <w:t xml:space="preserve">Городки. </w:t>
      </w:r>
      <w:r>
        <w:rPr>
          <w:color w:val="auto"/>
          <w:sz w:val="28"/>
          <w:szCs w:val="28"/>
        </w:rPr>
        <w:t xml:space="preserve">Выбивать городки с </w:t>
      </w:r>
      <w:proofErr w:type="spellStart"/>
      <w:r>
        <w:rPr>
          <w:color w:val="auto"/>
          <w:sz w:val="28"/>
          <w:szCs w:val="28"/>
        </w:rPr>
        <w:t>полукона</w:t>
      </w:r>
      <w:proofErr w:type="spellEnd"/>
      <w:r>
        <w:rPr>
          <w:color w:val="auto"/>
          <w:sz w:val="28"/>
          <w:szCs w:val="28"/>
        </w:rPr>
        <w:t xml:space="preserve"> и кона при наименьшем количестве бит. </w:t>
      </w:r>
      <w:r>
        <w:rPr>
          <w:i/>
          <w:iCs/>
          <w:color w:val="auto"/>
          <w:sz w:val="28"/>
          <w:szCs w:val="28"/>
        </w:rPr>
        <w:t xml:space="preserve">Баскетбол. </w:t>
      </w:r>
      <w:r>
        <w:rPr>
          <w:color w:val="auto"/>
          <w:sz w:val="28"/>
          <w:szCs w:val="28"/>
        </w:rPr>
        <w:t xml:space="preserve">Забрасывать мяч в баскетбольное кольцо, вести и передавать мяч друг другу в движении. Контролировать свои действия в соответствии с правилами. Вбрасывать мяч в игру двумя руками из-за головы. </w:t>
      </w:r>
      <w:r>
        <w:rPr>
          <w:i/>
          <w:iCs/>
          <w:color w:val="auto"/>
          <w:sz w:val="28"/>
          <w:szCs w:val="28"/>
        </w:rPr>
        <w:t xml:space="preserve">Футбол. </w:t>
      </w:r>
      <w:r>
        <w:rPr>
          <w:color w:val="auto"/>
          <w:sz w:val="28"/>
          <w:szCs w:val="28"/>
        </w:rPr>
        <w:t xml:space="preserve">Способы передачи и ведения мяча в разных видах спортивных игр. </w:t>
      </w:r>
      <w:r>
        <w:rPr>
          <w:i/>
          <w:iCs/>
          <w:color w:val="auto"/>
          <w:sz w:val="28"/>
          <w:szCs w:val="28"/>
        </w:rPr>
        <w:t xml:space="preserve">Настольный теннис, бадминтон. </w:t>
      </w:r>
      <w:r>
        <w:rPr>
          <w:color w:val="auto"/>
          <w:sz w:val="28"/>
          <w:szCs w:val="28"/>
        </w:rPr>
        <w:t xml:space="preserve">Правильно держать ракетку, ударять по волану, перебрасывать его в сторону партнера без сетки и через нее; вводить мяч в игру, отбивать его после отскока от стола. </w:t>
      </w:r>
      <w:r>
        <w:rPr>
          <w:i/>
          <w:iCs/>
          <w:color w:val="auto"/>
          <w:sz w:val="28"/>
          <w:szCs w:val="28"/>
        </w:rPr>
        <w:t>Хоккей</w:t>
      </w:r>
      <w:r>
        <w:rPr>
          <w:color w:val="auto"/>
          <w:sz w:val="28"/>
          <w:szCs w:val="28"/>
        </w:rPr>
        <w:t xml:space="preserve">. Ведение шайбы клюшкой, забивать в ворота. В подготовительной к школе группе особое значение приобретают подвижные игры и упражнения, позволяющие преодолеть излишнюю медлительность некоторых детей: игры со сменой темпа движений, максимально быстрыми движениями, на развитие внутреннего торможения, </w:t>
      </w:r>
      <w:proofErr w:type="spellStart"/>
      <w:r>
        <w:rPr>
          <w:color w:val="auto"/>
          <w:sz w:val="28"/>
          <w:szCs w:val="28"/>
        </w:rPr>
        <w:t>запаздывательного</w:t>
      </w:r>
      <w:proofErr w:type="spellEnd"/>
      <w:r>
        <w:rPr>
          <w:color w:val="auto"/>
          <w:sz w:val="28"/>
          <w:szCs w:val="28"/>
        </w:rPr>
        <w:t xml:space="preserve"> торможения. Спортивные упражнения. </w:t>
      </w:r>
      <w:r>
        <w:rPr>
          <w:i/>
          <w:iCs/>
          <w:color w:val="auto"/>
          <w:sz w:val="28"/>
          <w:szCs w:val="28"/>
        </w:rPr>
        <w:t xml:space="preserve">Ходьба на лыжах. </w:t>
      </w:r>
      <w:r>
        <w:rPr>
          <w:color w:val="auto"/>
          <w:sz w:val="28"/>
          <w:szCs w:val="28"/>
        </w:rPr>
        <w:t xml:space="preserve">Скользящий попеременный </w:t>
      </w:r>
      <w:proofErr w:type="spellStart"/>
      <w:r>
        <w:rPr>
          <w:color w:val="auto"/>
          <w:sz w:val="28"/>
          <w:szCs w:val="28"/>
        </w:rPr>
        <w:t>двухшаговый</w:t>
      </w:r>
      <w:proofErr w:type="spellEnd"/>
      <w:r>
        <w:rPr>
          <w:color w:val="auto"/>
          <w:sz w:val="28"/>
          <w:szCs w:val="28"/>
        </w:rPr>
        <w:t xml:space="preserve"> ход на лыжах с палками, подъемы и спуски с горы в низкой и высокой стойке. </w:t>
      </w:r>
      <w:r>
        <w:rPr>
          <w:i/>
          <w:iCs/>
          <w:color w:val="auto"/>
          <w:sz w:val="28"/>
          <w:szCs w:val="28"/>
        </w:rPr>
        <w:t xml:space="preserve">Катание на коньках. </w:t>
      </w:r>
      <w:r>
        <w:rPr>
          <w:color w:val="auto"/>
          <w:sz w:val="28"/>
          <w:szCs w:val="28"/>
        </w:rPr>
        <w:t xml:space="preserve">Сохранять равновесие, «стойку конькобежца» во время движения, скольжение и повороты. </w:t>
      </w:r>
      <w:r>
        <w:rPr>
          <w:i/>
          <w:iCs/>
          <w:color w:val="auto"/>
          <w:sz w:val="28"/>
          <w:szCs w:val="28"/>
        </w:rPr>
        <w:t xml:space="preserve">Катание на самокате. </w:t>
      </w:r>
      <w:r>
        <w:rPr>
          <w:color w:val="auto"/>
          <w:sz w:val="28"/>
          <w:szCs w:val="28"/>
        </w:rPr>
        <w:t xml:space="preserve">Отталкивание одной ногой. </w:t>
      </w:r>
      <w:r>
        <w:rPr>
          <w:i/>
          <w:iCs/>
          <w:color w:val="auto"/>
          <w:sz w:val="28"/>
          <w:szCs w:val="28"/>
        </w:rPr>
        <w:t>Плавание</w:t>
      </w:r>
      <w:proofErr w:type="gramStart"/>
      <w:r>
        <w:rPr>
          <w:i/>
          <w:iCs/>
          <w:color w:val="auto"/>
          <w:sz w:val="28"/>
          <w:szCs w:val="28"/>
        </w:rPr>
        <w:t>.</w:t>
      </w:r>
      <w:proofErr w:type="gramEnd"/>
      <w:r>
        <w:rPr>
          <w:i/>
          <w:iCs/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кольжение в воде на груди и на спине, погружение в воду. </w:t>
      </w:r>
      <w:r>
        <w:rPr>
          <w:i/>
          <w:iCs/>
          <w:color w:val="auto"/>
          <w:sz w:val="28"/>
          <w:szCs w:val="28"/>
        </w:rPr>
        <w:t xml:space="preserve">Катание на велосипеде. </w:t>
      </w:r>
      <w:proofErr w:type="gramStart"/>
      <w:r>
        <w:rPr>
          <w:color w:val="auto"/>
          <w:sz w:val="28"/>
          <w:szCs w:val="28"/>
        </w:rPr>
        <w:t>Езда по прямой, по кругу, «змейкой», уметь тормозить.</w:t>
      </w:r>
      <w:proofErr w:type="gramEnd"/>
      <w:r>
        <w:rPr>
          <w:color w:val="auto"/>
          <w:sz w:val="28"/>
          <w:szCs w:val="28"/>
        </w:rPr>
        <w:t xml:space="preserve"> </w:t>
      </w:r>
      <w:r>
        <w:rPr>
          <w:i/>
          <w:iCs/>
          <w:color w:val="auto"/>
          <w:sz w:val="28"/>
          <w:szCs w:val="28"/>
        </w:rPr>
        <w:t xml:space="preserve">Катание на санках. Скольжение по ледяным дорожкам. </w:t>
      </w:r>
      <w:r>
        <w:rPr>
          <w:color w:val="auto"/>
          <w:sz w:val="28"/>
          <w:szCs w:val="28"/>
        </w:rPr>
        <w:t xml:space="preserve">После разбега стоя и присев, на одной ноге, с поворотами. Скольжение с невысокой горки. </w:t>
      </w:r>
    </w:p>
    <w:p w:rsidR="00123A5A" w:rsidRPr="000D6B5B" w:rsidRDefault="00123A5A" w:rsidP="00123A5A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Становление у детей ценностей здорового образа жизни, овладение элементарными нормами и правилами здорового образа жизни</w:t>
      </w:r>
    </w:p>
    <w:p w:rsidR="00123A5A" w:rsidRDefault="00123A5A" w:rsidP="00123A5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Здоровье как жизненная ценность. Правила здорового образа жизни. Некоторые способы сохранения и приумножения здоровья, профилактики болезней, значение закаливания, занятий спортом и физической культурой для укрепления здоровья. Связь между соблюдением норм здорового образа жизни, правил безопасного поведения и физическим и психическим здоровьем человека, его самочувствием, успешностью в деятельности. Некоторые способы оценки собственного здоровья и самочувствия, необходимость внимания и заботы о здоровье и самочувствии </w:t>
      </w:r>
      <w:proofErr w:type="gramStart"/>
      <w:r>
        <w:rPr>
          <w:color w:val="auto"/>
          <w:sz w:val="28"/>
          <w:szCs w:val="28"/>
        </w:rPr>
        <w:t>близких</w:t>
      </w:r>
      <w:proofErr w:type="gramEnd"/>
      <w:r>
        <w:rPr>
          <w:color w:val="auto"/>
          <w:sz w:val="28"/>
          <w:szCs w:val="28"/>
        </w:rPr>
        <w:t xml:space="preserve"> в семье, чуткости по отношению к взрослым и детям в детском саду. Гигиенические основы организации деятельности (необходимость достаточной освещенности, свежего воздуха, правильной позы, чистоты материалов и инструментов и пр.). </w:t>
      </w:r>
    </w:p>
    <w:p w:rsidR="000D6B5B" w:rsidRPr="005032D7" w:rsidRDefault="000D6B5B" w:rsidP="000D6B5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1115" w:rsidRPr="000D6B5B" w:rsidRDefault="000D6B5B" w:rsidP="00123A5A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56A6">
        <w:rPr>
          <w:rFonts w:ascii="Times New Roman" w:eastAsia="Calibri" w:hAnsi="Times New Roman" w:cs="Times New Roman"/>
          <w:sz w:val="24"/>
          <w:szCs w:val="24"/>
        </w:rPr>
        <w:t>Занятия проводятся 3 раз</w:t>
      </w:r>
      <w:r>
        <w:rPr>
          <w:rFonts w:ascii="Times New Roman" w:eastAsia="Calibri" w:hAnsi="Times New Roman" w:cs="Times New Roman"/>
          <w:sz w:val="24"/>
          <w:szCs w:val="24"/>
        </w:rPr>
        <w:t>а в неделю</w:t>
      </w:r>
      <w:r w:rsidRPr="00F356A6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Pr="000D6B5B">
        <w:rPr>
          <w:rFonts w:ascii="Times New Roman" w:eastAsia="Calibri" w:hAnsi="Times New Roman" w:cs="Times New Roman"/>
          <w:sz w:val="24"/>
          <w:szCs w:val="24"/>
        </w:rPr>
        <w:t>30</w:t>
      </w:r>
      <w:r w:rsidRPr="00F356A6">
        <w:rPr>
          <w:rFonts w:ascii="Times New Roman" w:eastAsia="Calibri" w:hAnsi="Times New Roman" w:cs="Times New Roman"/>
          <w:sz w:val="24"/>
          <w:szCs w:val="24"/>
        </w:rPr>
        <w:t xml:space="preserve"> минут в соответствии с п.11.9-11.11 </w:t>
      </w:r>
      <w:proofErr w:type="spellStart"/>
      <w:r w:rsidRPr="00F356A6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F356A6">
        <w:rPr>
          <w:rFonts w:ascii="Times New Roman" w:eastAsia="Calibri" w:hAnsi="Times New Roman" w:cs="Times New Roman"/>
          <w:sz w:val="24"/>
          <w:szCs w:val="24"/>
        </w:rPr>
        <w:t xml:space="preserve"> 2.4.1. 3049-13 от 15.05.2013 №26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с учетом образовательной программы «Детство».</w:t>
      </w:r>
      <w:bookmarkStart w:id="0" w:name="_GoBack"/>
      <w:bookmarkEnd w:id="0"/>
    </w:p>
    <w:sectPr w:rsidR="003A1115" w:rsidRPr="000D6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DE300B"/>
    <w:multiLevelType w:val="hybridMultilevel"/>
    <w:tmpl w:val="BC8FEE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3D9293"/>
    <w:multiLevelType w:val="hybridMultilevel"/>
    <w:tmpl w:val="DBB907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ACF2210"/>
    <w:multiLevelType w:val="hybridMultilevel"/>
    <w:tmpl w:val="798CB4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5A"/>
    <w:rsid w:val="000D6B5B"/>
    <w:rsid w:val="00123A5A"/>
    <w:rsid w:val="003A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3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3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2014-10-19T11:46:00Z</dcterms:created>
  <dcterms:modified xsi:type="dcterms:W3CDTF">2014-10-19T19:39:00Z</dcterms:modified>
</cp:coreProperties>
</file>